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C9" w:rsidRDefault="00D76BD2" w:rsidP="00D76BD2">
      <w:pPr>
        <w:spacing w:after="0"/>
        <w:rPr>
          <w:b/>
          <w:sz w:val="32"/>
          <w:szCs w:val="32"/>
        </w:rPr>
      </w:pPr>
      <w:r w:rsidRPr="00D76BD2">
        <w:rPr>
          <w:b/>
          <w:sz w:val="32"/>
          <w:szCs w:val="32"/>
        </w:rPr>
        <w:t>Creazione Disposizione di Spedizione</w:t>
      </w:r>
    </w:p>
    <w:p w:rsidR="00D76BD2" w:rsidRPr="00D76BD2" w:rsidRDefault="00D76BD2" w:rsidP="00D76BD2">
      <w:pPr>
        <w:spacing w:after="0"/>
        <w:rPr>
          <w:b/>
          <w:sz w:val="32"/>
          <w:szCs w:val="32"/>
        </w:rPr>
      </w:pPr>
    </w:p>
    <w:p w:rsidR="00D76BD2" w:rsidRDefault="00D76BD2" w:rsidP="00D76BD2">
      <w:pPr>
        <w:spacing w:after="0"/>
      </w:pPr>
      <w:r>
        <w:rPr>
          <w:noProof/>
          <w:lang w:eastAsia="it-IT"/>
        </w:rPr>
        <w:drawing>
          <wp:inline distT="0" distB="0" distL="0" distR="0">
            <wp:extent cx="7272020" cy="3624128"/>
            <wp:effectExtent l="19050" t="0" r="508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362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BD2" w:rsidRPr="00D76BD2" w:rsidRDefault="00D76BD2" w:rsidP="00D76BD2">
      <w:pPr>
        <w:spacing w:after="0"/>
        <w:rPr>
          <w:sz w:val="28"/>
          <w:szCs w:val="28"/>
        </w:rPr>
      </w:pPr>
    </w:p>
    <w:p w:rsidR="005C4FEC" w:rsidRDefault="00D76BD2" w:rsidP="00D76BD2">
      <w:pPr>
        <w:spacing w:after="0"/>
        <w:rPr>
          <w:sz w:val="24"/>
          <w:szCs w:val="24"/>
        </w:rPr>
      </w:pPr>
      <w:r w:rsidRPr="005C4FEC">
        <w:rPr>
          <w:sz w:val="24"/>
          <w:szCs w:val="24"/>
        </w:rPr>
        <w:t>Ci sono due metodi per creare le disposizioni:</w:t>
      </w:r>
    </w:p>
    <w:p w:rsidR="005C4FEC" w:rsidRPr="005C4FEC" w:rsidRDefault="005C4FEC" w:rsidP="00D76BD2">
      <w:pPr>
        <w:spacing w:after="0"/>
        <w:rPr>
          <w:sz w:val="24"/>
          <w:szCs w:val="24"/>
        </w:rPr>
      </w:pPr>
    </w:p>
    <w:p w:rsidR="005C4FEC" w:rsidRPr="005C4FEC" w:rsidRDefault="00D76BD2" w:rsidP="005C4FEC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5C4FEC">
        <w:rPr>
          <w:sz w:val="24"/>
          <w:szCs w:val="24"/>
        </w:rPr>
        <w:t>Confermando colli con Palmare, dove le pezze verranno assegnate alla disposizione successivamente, verr</w:t>
      </w:r>
      <w:r w:rsidR="005C4FEC" w:rsidRPr="005C4FEC">
        <w:rPr>
          <w:sz w:val="24"/>
          <w:szCs w:val="24"/>
        </w:rPr>
        <w:t>anno</w:t>
      </w:r>
      <w:r w:rsidRPr="005C4FEC">
        <w:rPr>
          <w:sz w:val="24"/>
          <w:szCs w:val="24"/>
        </w:rPr>
        <w:t xml:space="preserve"> creat</w:t>
      </w:r>
      <w:r w:rsidR="005C4FEC" w:rsidRPr="005C4FEC">
        <w:rPr>
          <w:sz w:val="24"/>
          <w:szCs w:val="24"/>
        </w:rPr>
        <w:t>e delle righe disposizioni con il metraggio degli ordini.</w:t>
      </w:r>
      <w:r w:rsidRPr="005C4FEC">
        <w:rPr>
          <w:sz w:val="24"/>
          <w:szCs w:val="24"/>
        </w:rPr>
        <w:t xml:space="preserve"> </w:t>
      </w:r>
    </w:p>
    <w:p w:rsidR="005C4FEC" w:rsidRPr="005C4FEC" w:rsidRDefault="005C4FEC" w:rsidP="005C4FEC">
      <w:pPr>
        <w:spacing w:after="0"/>
        <w:rPr>
          <w:sz w:val="24"/>
          <w:szCs w:val="24"/>
        </w:rPr>
      </w:pPr>
    </w:p>
    <w:p w:rsidR="005C4FEC" w:rsidRPr="005C4FEC" w:rsidRDefault="005C4FEC" w:rsidP="005C4FEC">
      <w:pPr>
        <w:spacing w:after="0"/>
        <w:rPr>
          <w:sz w:val="24"/>
          <w:szCs w:val="24"/>
        </w:rPr>
      </w:pPr>
      <w:r w:rsidRPr="005C4FEC">
        <w:rPr>
          <w:sz w:val="24"/>
          <w:szCs w:val="24"/>
        </w:rPr>
        <w:drawing>
          <wp:inline distT="0" distB="0" distL="0" distR="0">
            <wp:extent cx="7272020" cy="3372106"/>
            <wp:effectExtent l="19050" t="0" r="5080" b="0"/>
            <wp:docPr id="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3372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EC" w:rsidRPr="005C4FEC" w:rsidRDefault="005C4FEC" w:rsidP="005C4FEC">
      <w:pPr>
        <w:spacing w:after="0"/>
        <w:rPr>
          <w:sz w:val="24"/>
          <w:szCs w:val="24"/>
        </w:rPr>
      </w:pPr>
    </w:p>
    <w:p w:rsidR="005C4FEC" w:rsidRPr="005C4FEC" w:rsidRDefault="005C4FEC" w:rsidP="005C4FEC">
      <w:pPr>
        <w:spacing w:after="0"/>
        <w:rPr>
          <w:sz w:val="24"/>
          <w:szCs w:val="24"/>
        </w:rPr>
      </w:pPr>
      <w:r w:rsidRPr="005C4FEC">
        <w:rPr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7272020" cy="4273668"/>
            <wp:effectExtent l="19050" t="0" r="508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4273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EC" w:rsidRDefault="005C4FEC" w:rsidP="005C4FEC">
      <w:pPr>
        <w:spacing w:after="0"/>
        <w:rPr>
          <w:sz w:val="24"/>
          <w:szCs w:val="24"/>
        </w:rPr>
      </w:pPr>
    </w:p>
    <w:p w:rsidR="005C4FEC" w:rsidRPr="005C4FEC" w:rsidRDefault="005C4FEC" w:rsidP="005C4FEC">
      <w:pPr>
        <w:spacing w:after="0"/>
        <w:rPr>
          <w:sz w:val="24"/>
          <w:szCs w:val="24"/>
        </w:rPr>
      </w:pPr>
    </w:p>
    <w:p w:rsidR="00D76BD2" w:rsidRPr="005C4FEC" w:rsidRDefault="00D76BD2" w:rsidP="00D76BD2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5C4FEC">
        <w:rPr>
          <w:sz w:val="24"/>
          <w:szCs w:val="24"/>
        </w:rPr>
        <w:t>Confermando i colli Manualmente, dove le disposizioni verranno create con le pezze assegnate all’ordine.</w:t>
      </w:r>
    </w:p>
    <w:p w:rsidR="00D76BD2" w:rsidRPr="005C4FEC" w:rsidRDefault="00D76BD2" w:rsidP="00D76BD2">
      <w:pPr>
        <w:spacing w:after="0"/>
        <w:rPr>
          <w:sz w:val="24"/>
          <w:szCs w:val="24"/>
        </w:rPr>
      </w:pPr>
    </w:p>
    <w:p w:rsidR="00D76BD2" w:rsidRDefault="005C4FEC" w:rsidP="00D76BD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7272020" cy="3077894"/>
            <wp:effectExtent l="19050" t="0" r="508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3077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EC" w:rsidRDefault="005C4FEC" w:rsidP="00D76BD2">
      <w:pPr>
        <w:spacing w:after="0"/>
        <w:rPr>
          <w:sz w:val="28"/>
          <w:szCs w:val="28"/>
        </w:rPr>
      </w:pPr>
    </w:p>
    <w:p w:rsidR="005C4FEC" w:rsidRPr="00D76BD2" w:rsidRDefault="005C4FEC" w:rsidP="00D76BD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lastRenderedPageBreak/>
        <w:drawing>
          <wp:inline distT="0" distB="0" distL="0" distR="0">
            <wp:extent cx="7272020" cy="4352246"/>
            <wp:effectExtent l="19050" t="0" r="508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4352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BD2" w:rsidRPr="00D76BD2" w:rsidRDefault="00D76BD2" w:rsidP="00D76BD2">
      <w:pPr>
        <w:spacing w:after="0"/>
        <w:rPr>
          <w:sz w:val="28"/>
          <w:szCs w:val="28"/>
        </w:rPr>
      </w:pPr>
    </w:p>
    <w:p w:rsidR="00D76BD2" w:rsidRDefault="00D76BD2"/>
    <w:sectPr w:rsidR="00D76BD2" w:rsidSect="00D76BD2">
      <w:pgSz w:w="11906" w:h="16838"/>
      <w:pgMar w:top="227" w:right="227" w:bottom="731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D5ECA"/>
    <w:multiLevelType w:val="hybridMultilevel"/>
    <w:tmpl w:val="6B80A8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76BD2"/>
    <w:rsid w:val="00120038"/>
    <w:rsid w:val="005C4FEC"/>
    <w:rsid w:val="008660C9"/>
    <w:rsid w:val="00D7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60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B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76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22994-39A2-4359-AF6C-A0D48D1B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Ced1</dc:creator>
  <cp:lastModifiedBy>Ced1</cp:lastModifiedBy>
  <cp:revision>1</cp:revision>
  <dcterms:created xsi:type="dcterms:W3CDTF">2023-10-20T15:32:00Z</dcterms:created>
  <dcterms:modified xsi:type="dcterms:W3CDTF">2023-10-20T15:50:00Z</dcterms:modified>
</cp:coreProperties>
</file>